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4AC62" w14:textId="7E4C2A64" w:rsidR="009F613F" w:rsidRPr="002B215F" w:rsidRDefault="009F613F" w:rsidP="009F6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 Учебный </w:t>
      </w:r>
      <w:r w:rsidRPr="009745F3">
        <w:rPr>
          <w:rFonts w:ascii="Times New Roman" w:hAnsi="Times New Roman"/>
          <w:b/>
          <w:sz w:val="24"/>
          <w:szCs w:val="24"/>
        </w:rPr>
        <w:t>план дополнительной профессиональной программы</w:t>
      </w:r>
      <w:r w:rsidRPr="002B215F">
        <w:rPr>
          <w:rFonts w:ascii="Times New Roman" w:hAnsi="Times New Roman"/>
          <w:b/>
          <w:sz w:val="24"/>
          <w:szCs w:val="24"/>
        </w:rPr>
        <w:t xml:space="preserve"> повышения квалификации</w:t>
      </w:r>
      <w:r>
        <w:rPr>
          <w:rFonts w:ascii="Times New Roman" w:hAnsi="Times New Roman"/>
          <w:b/>
          <w:sz w:val="24"/>
          <w:szCs w:val="24"/>
        </w:rPr>
        <w:t>/профессиональной переподготовки по курсу «Кардиология»</w:t>
      </w:r>
    </w:p>
    <w:p w14:paraId="78361FF6" w14:textId="77777777" w:rsidR="009F613F" w:rsidRDefault="009F613F" w:rsidP="009F613F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</w:p>
    <w:p w14:paraId="4F752404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</w:t>
      </w:r>
      <w:r>
        <w:rPr>
          <w:rFonts w:ascii="Times New Roman" w:hAnsi="Times New Roman"/>
          <w:sz w:val="24"/>
          <w:szCs w:val="24"/>
        </w:rPr>
        <w:t xml:space="preserve">а, 4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83E23CF" w14:textId="77777777" w:rsidR="004005C8" w:rsidRDefault="004005C8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74B7A" w14:textId="77777777" w:rsidR="009F613F" w:rsidRPr="00184E1F" w:rsidRDefault="009F613F" w:rsidP="009F6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618"/>
        <w:gridCol w:w="659"/>
        <w:gridCol w:w="507"/>
        <w:gridCol w:w="507"/>
        <w:gridCol w:w="507"/>
        <w:gridCol w:w="354"/>
        <w:gridCol w:w="26"/>
        <w:gridCol w:w="380"/>
        <w:gridCol w:w="20"/>
        <w:gridCol w:w="1374"/>
        <w:gridCol w:w="761"/>
        <w:gridCol w:w="8"/>
      </w:tblGrid>
      <w:tr w:rsidR="009F613F" w:rsidRPr="00FA46F7" w14:paraId="73411292" w14:textId="77777777" w:rsidTr="009141D6">
        <w:trPr>
          <w:gridAfter w:val="1"/>
          <w:wAfter w:w="8" w:type="dxa"/>
          <w:trHeight w:val="282"/>
          <w:tblHeader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3C6D9E9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№</w:t>
            </w:r>
          </w:p>
          <w:p w14:paraId="546951E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  <w:lang w:val="en-US"/>
              </w:rPr>
              <w:t>n</w:t>
            </w:r>
            <w:r w:rsidRPr="00FA46F7">
              <w:rPr>
                <w:rFonts w:ascii="Times New Roman" w:eastAsia="Calibri" w:hAnsi="Times New Roman"/>
                <w:b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/>
              </w:rPr>
              <w:t>n</w:t>
            </w:r>
          </w:p>
        </w:tc>
        <w:tc>
          <w:tcPr>
            <w:tcW w:w="3618" w:type="dxa"/>
            <w:vMerge w:val="restart"/>
            <w:shd w:val="clear" w:color="auto" w:fill="auto"/>
            <w:vAlign w:val="center"/>
          </w:tcPr>
          <w:p w14:paraId="677714D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Название и темы рабочей программы</w:t>
            </w:r>
          </w:p>
        </w:tc>
        <w:tc>
          <w:tcPr>
            <w:tcW w:w="659" w:type="dxa"/>
            <w:vMerge w:val="restart"/>
            <w:shd w:val="clear" w:color="auto" w:fill="auto"/>
            <w:textDirection w:val="btLr"/>
            <w:vAlign w:val="center"/>
          </w:tcPr>
          <w:p w14:paraId="5E66FF0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Трудоёмкость</w:t>
            </w:r>
          </w:p>
          <w:p w14:paraId="30528C9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(акад. час)</w:t>
            </w:r>
          </w:p>
        </w:tc>
        <w:tc>
          <w:tcPr>
            <w:tcW w:w="2301" w:type="dxa"/>
            <w:gridSpan w:val="7"/>
            <w:shd w:val="clear" w:color="auto" w:fill="auto"/>
            <w:vAlign w:val="center"/>
          </w:tcPr>
          <w:p w14:paraId="69E8E0B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Формы обучения</w:t>
            </w:r>
          </w:p>
        </w:tc>
        <w:tc>
          <w:tcPr>
            <w:tcW w:w="1374" w:type="dxa"/>
            <w:vMerge w:val="restart"/>
            <w:shd w:val="clear" w:color="auto" w:fill="auto"/>
            <w:textDirection w:val="btLr"/>
            <w:vAlign w:val="center"/>
          </w:tcPr>
          <w:p w14:paraId="26018E1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Формируемые компетенции</w:t>
            </w:r>
          </w:p>
        </w:tc>
        <w:tc>
          <w:tcPr>
            <w:tcW w:w="761" w:type="dxa"/>
            <w:vMerge w:val="restart"/>
            <w:shd w:val="clear" w:color="auto" w:fill="auto"/>
            <w:textDirection w:val="btLr"/>
            <w:vAlign w:val="center"/>
          </w:tcPr>
          <w:p w14:paraId="24B5F33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Форма контроля</w:t>
            </w:r>
          </w:p>
        </w:tc>
      </w:tr>
      <w:tr w:rsidR="009F613F" w:rsidRPr="00FA46F7" w14:paraId="67199261" w14:textId="77777777" w:rsidTr="009141D6">
        <w:trPr>
          <w:gridAfter w:val="1"/>
          <w:wAfter w:w="8" w:type="dxa"/>
          <w:cantSplit/>
          <w:trHeight w:val="1612"/>
          <w:tblHeader/>
        </w:trPr>
        <w:tc>
          <w:tcPr>
            <w:tcW w:w="660" w:type="dxa"/>
            <w:vMerge/>
            <w:shd w:val="clear" w:color="auto" w:fill="auto"/>
            <w:textDirection w:val="btLr"/>
            <w:vAlign w:val="center"/>
          </w:tcPr>
          <w:p w14:paraId="227259B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618" w:type="dxa"/>
            <w:vMerge/>
            <w:shd w:val="clear" w:color="auto" w:fill="auto"/>
            <w:textDirection w:val="btLr"/>
            <w:vAlign w:val="center"/>
          </w:tcPr>
          <w:p w14:paraId="17E8598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59" w:type="dxa"/>
            <w:vMerge/>
            <w:shd w:val="clear" w:color="auto" w:fill="auto"/>
            <w:textDirection w:val="btLr"/>
            <w:vAlign w:val="center"/>
          </w:tcPr>
          <w:p w14:paraId="47BF9C0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shd w:val="clear" w:color="auto" w:fill="auto"/>
            <w:textDirection w:val="btLr"/>
            <w:vAlign w:val="center"/>
          </w:tcPr>
          <w:p w14:paraId="1CD0DE4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Лекции</w:t>
            </w:r>
          </w:p>
        </w:tc>
        <w:tc>
          <w:tcPr>
            <w:tcW w:w="507" w:type="dxa"/>
            <w:shd w:val="clear" w:color="auto" w:fill="auto"/>
            <w:textDirection w:val="btLr"/>
            <w:vAlign w:val="center"/>
          </w:tcPr>
          <w:p w14:paraId="13EB422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СЗ/ПЗ</w:t>
            </w:r>
          </w:p>
        </w:tc>
        <w:tc>
          <w:tcPr>
            <w:tcW w:w="507" w:type="dxa"/>
            <w:shd w:val="clear" w:color="auto" w:fill="auto"/>
            <w:textDirection w:val="btLr"/>
            <w:vAlign w:val="center"/>
          </w:tcPr>
          <w:p w14:paraId="435674A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ОСК</w:t>
            </w:r>
          </w:p>
        </w:tc>
        <w:tc>
          <w:tcPr>
            <w:tcW w:w="380" w:type="dxa"/>
            <w:gridSpan w:val="2"/>
            <w:shd w:val="clear" w:color="auto" w:fill="auto"/>
            <w:textDirection w:val="btLr"/>
            <w:vAlign w:val="center"/>
          </w:tcPr>
          <w:p w14:paraId="66C6801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Стажировка</w:t>
            </w:r>
          </w:p>
        </w:tc>
        <w:tc>
          <w:tcPr>
            <w:tcW w:w="400" w:type="dxa"/>
            <w:gridSpan w:val="2"/>
            <w:shd w:val="clear" w:color="auto" w:fill="auto"/>
            <w:textDirection w:val="btLr"/>
            <w:vAlign w:val="center"/>
          </w:tcPr>
          <w:p w14:paraId="682BCBA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ДО</w:t>
            </w:r>
          </w:p>
        </w:tc>
        <w:tc>
          <w:tcPr>
            <w:tcW w:w="1374" w:type="dxa"/>
            <w:vMerge/>
            <w:shd w:val="clear" w:color="auto" w:fill="auto"/>
            <w:textDirection w:val="btLr"/>
            <w:vAlign w:val="center"/>
          </w:tcPr>
          <w:p w14:paraId="733026A5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1" w:type="dxa"/>
            <w:vMerge/>
            <w:shd w:val="clear" w:color="auto" w:fill="auto"/>
            <w:textDirection w:val="btLr"/>
            <w:vAlign w:val="center"/>
          </w:tcPr>
          <w:p w14:paraId="1947808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9F613F" w:rsidRPr="00FA46F7" w14:paraId="79D7D878" w14:textId="77777777" w:rsidTr="009141D6">
        <w:trPr>
          <w:trHeight w:val="254"/>
        </w:trPr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71F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  <w:r w:rsidRPr="00FA46F7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8721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418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 xml:space="preserve">Рабочая программа учебного модуля </w:t>
            </w:r>
            <w:r>
              <w:rPr>
                <w:rFonts w:ascii="Times New Roman" w:eastAsia="Calibri" w:hAnsi="Times New Roman"/>
                <w:b/>
              </w:rPr>
              <w:t>1</w:t>
            </w:r>
            <w:r w:rsidRPr="00FA46F7">
              <w:rPr>
                <w:rFonts w:ascii="Times New Roman" w:eastAsia="Calibri" w:hAnsi="Times New Roman"/>
                <w:b/>
              </w:rPr>
              <w:t xml:space="preserve"> «</w:t>
            </w:r>
            <w:r w:rsidRPr="00FA46F7">
              <w:rPr>
                <w:rFonts w:ascii="Times New Roman" w:eastAsia="Calibri" w:hAnsi="Times New Roman"/>
                <w:b/>
                <w:bCs/>
                <w:i/>
                <w:szCs w:val="28"/>
              </w:rPr>
              <w:t>Специальные дисциплины</w:t>
            </w:r>
            <w:r w:rsidRPr="00FA46F7">
              <w:rPr>
                <w:rFonts w:ascii="Times New Roman" w:eastAsia="Calibri" w:hAnsi="Times New Roman"/>
                <w:b/>
              </w:rPr>
              <w:t>»</w:t>
            </w:r>
          </w:p>
        </w:tc>
      </w:tr>
      <w:tr w:rsidR="009F613F" w:rsidRPr="00FA46F7" w14:paraId="2CBBE485" w14:textId="77777777" w:rsidTr="009141D6">
        <w:trPr>
          <w:trHeight w:val="5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33AE" w14:textId="338474BC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</w:tcPr>
          <w:p w14:paraId="4FAA83EF" w14:textId="2970EBB8" w:rsidR="009F613F" w:rsidRPr="004005C8" w:rsidRDefault="004005C8" w:rsidP="00400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ЭКГ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4D0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07" w:type="dxa"/>
          </w:tcPr>
          <w:p w14:paraId="635CD4C5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7B5B7CBA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2B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309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13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8945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FC6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7084ABB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2C2D3BE2" w14:textId="77777777" w:rsidTr="009141D6">
        <w:trPr>
          <w:trHeight w:val="5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8AC6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</w:tcPr>
          <w:p w14:paraId="43EA9A35" w14:textId="02B7A153" w:rsidR="009F613F" w:rsidRPr="004005C8" w:rsidRDefault="004005C8" w:rsidP="00400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8">
              <w:rPr>
                <w:rFonts w:ascii="Times New Roman" w:hAnsi="Times New Roman" w:cs="Times New Roman"/>
                <w:sz w:val="24"/>
                <w:szCs w:val="24"/>
              </w:rPr>
              <w:t>Детская ЭКГ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B9A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07" w:type="dxa"/>
          </w:tcPr>
          <w:p w14:paraId="7420D956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2B3EB5C0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43D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843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086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C8C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BD2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6DCB529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34AAD6CF" w14:textId="77777777" w:rsidTr="009141D6">
        <w:trPr>
          <w:trHeight w:val="5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27D7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</w:tcPr>
          <w:p w14:paraId="03883BAD" w14:textId="7555EE28" w:rsidR="009F613F" w:rsidRPr="004005C8" w:rsidRDefault="004005C8" w:rsidP="00400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5C8">
              <w:rPr>
                <w:rFonts w:ascii="Times New Roman" w:hAnsi="Times New Roman" w:cs="Times New Roman"/>
                <w:sz w:val="24"/>
                <w:szCs w:val="24"/>
              </w:rPr>
              <w:t>Электрокардиостимуляция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03C9" w14:textId="64D1AEF9" w:rsidR="009F613F" w:rsidRPr="00FA46F7" w:rsidRDefault="004005C8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507" w:type="dxa"/>
          </w:tcPr>
          <w:p w14:paraId="10AC08BE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32D828E1" w14:textId="3BE658C2" w:rsidR="009F613F" w:rsidRPr="00A24AE2" w:rsidRDefault="004005C8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20F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A7A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D94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5F9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060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202132E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3D50F77E" w14:textId="77777777" w:rsidTr="009141D6">
        <w:trPr>
          <w:trHeight w:val="4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8597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</w:tcPr>
          <w:p w14:paraId="1DB4A2C9" w14:textId="64513BA7" w:rsidR="009F613F" w:rsidRPr="004005C8" w:rsidRDefault="004005C8" w:rsidP="00400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стресс-ЭКГ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C3F3" w14:textId="59B8118B" w:rsidR="009F613F" w:rsidRPr="00FA46F7" w:rsidRDefault="004005C8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507" w:type="dxa"/>
          </w:tcPr>
          <w:p w14:paraId="64CB0D54" w14:textId="20FDA237" w:rsidR="009F613F" w:rsidRPr="00A24AE2" w:rsidRDefault="004005C8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5CCB375D" w14:textId="3D44D7BF" w:rsidR="009F613F" w:rsidRPr="00A24AE2" w:rsidRDefault="004005C8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E18B" w14:textId="0585DDD0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8DE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B84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00F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F1C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35B35F0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0C791FA7" w14:textId="77777777" w:rsidTr="009141D6">
        <w:trPr>
          <w:trHeight w:val="4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AD9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</w:tcPr>
          <w:p w14:paraId="5D96EB02" w14:textId="263CD48B" w:rsidR="009F613F" w:rsidRPr="004005C8" w:rsidRDefault="004005C8" w:rsidP="00400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8">
              <w:rPr>
                <w:rFonts w:ascii="Times New Roman" w:hAnsi="Times New Roman" w:cs="Times New Roman"/>
                <w:sz w:val="24"/>
                <w:szCs w:val="24"/>
              </w:rPr>
              <w:t xml:space="preserve">Суточное </w:t>
            </w:r>
            <w:proofErr w:type="spellStart"/>
            <w:r w:rsidRPr="004005C8">
              <w:rPr>
                <w:rFonts w:ascii="Times New Roman" w:hAnsi="Times New Roman" w:cs="Times New Roman"/>
                <w:sz w:val="24"/>
                <w:szCs w:val="24"/>
              </w:rPr>
              <w:t>мониторирование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A65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07" w:type="dxa"/>
          </w:tcPr>
          <w:p w14:paraId="237304D6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0E8D3AF2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1F0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CDA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4AC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152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56F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11B29E8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3F0D712C" w14:textId="77777777" w:rsidTr="009141D6">
        <w:trPr>
          <w:trHeight w:val="5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0563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</w:tcPr>
          <w:p w14:paraId="6A9B77E3" w14:textId="6B1D7002" w:rsidR="009F613F" w:rsidRPr="004005C8" w:rsidRDefault="004005C8" w:rsidP="00400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5C8">
              <w:rPr>
                <w:rFonts w:ascii="Times New Roman" w:hAnsi="Times New Roman" w:cs="Times New Roman"/>
                <w:sz w:val="24"/>
                <w:szCs w:val="24"/>
              </w:rPr>
              <w:t>Эхокардиография и цветное дуплексное сканирование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1FE5" w14:textId="49A4DBA0" w:rsidR="009F613F" w:rsidRPr="00FA46F7" w:rsidRDefault="004005C8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507" w:type="dxa"/>
          </w:tcPr>
          <w:p w14:paraId="34FB8BA1" w14:textId="151583F8" w:rsidR="009F613F" w:rsidRPr="00A24AE2" w:rsidRDefault="004005C8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3128677F" w14:textId="757482CE" w:rsidR="009F613F" w:rsidRPr="00A24AE2" w:rsidRDefault="004005C8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3BF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61D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AA0F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CE6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0DC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584736C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3DC29E9F" w14:textId="77777777" w:rsidTr="009141D6">
        <w:trPr>
          <w:trHeight w:val="2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7FA7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D4E8" w14:textId="77777777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7458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16F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775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2EC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4AC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662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AB5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821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F613F" w:rsidRPr="00FA46F7" w14:paraId="65984A84" w14:textId="77777777" w:rsidTr="009141D6">
        <w:trPr>
          <w:trHeight w:val="254"/>
        </w:trPr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13AC" w14:textId="77777777" w:rsidR="009F613F" w:rsidRPr="00FA46F7" w:rsidRDefault="009F613F" w:rsidP="001D0368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Трудоемкость рабочей программы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AC7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0CC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1DC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668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2F9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FA1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53F62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D183AE5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П/А</w:t>
            </w:r>
          </w:p>
        </w:tc>
      </w:tr>
      <w:tr w:rsidR="009F613F" w:rsidRPr="00FA46F7" w14:paraId="6043C8A6" w14:textId="77777777" w:rsidTr="009141D6">
        <w:trPr>
          <w:gridAfter w:val="1"/>
          <w:wAfter w:w="8" w:type="dxa"/>
          <w:trHeight w:val="508"/>
        </w:trPr>
        <w:tc>
          <w:tcPr>
            <w:tcW w:w="660" w:type="dxa"/>
            <w:tcBorders>
              <w:top w:val="single" w:sz="12" w:space="0" w:color="auto"/>
            </w:tcBorders>
            <w:shd w:val="clear" w:color="auto" w:fill="auto"/>
          </w:tcPr>
          <w:p w14:paraId="1E6F964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  <w:r w:rsidRPr="00FA46F7">
              <w:rPr>
                <w:rFonts w:ascii="Times New Roman" w:eastAsia="Calibri" w:hAnsi="Times New Roman"/>
                <w:b/>
              </w:rPr>
              <w:t>.</w:t>
            </w:r>
          </w:p>
        </w:tc>
        <w:tc>
          <w:tcPr>
            <w:tcW w:w="8713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14:paraId="39E5D47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Раб</w:t>
            </w:r>
            <w:r>
              <w:rPr>
                <w:rFonts w:ascii="Times New Roman" w:eastAsia="Calibri" w:hAnsi="Times New Roman"/>
                <w:b/>
              </w:rPr>
              <w:t>очая программа учебного модуля 2</w:t>
            </w:r>
          </w:p>
          <w:p w14:paraId="4115114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«Смежные дисциплины»</w:t>
            </w:r>
          </w:p>
        </w:tc>
      </w:tr>
      <w:tr w:rsidR="009F613F" w:rsidRPr="00FA46F7" w14:paraId="5D258609" w14:textId="77777777" w:rsidTr="009141D6">
        <w:trPr>
          <w:gridAfter w:val="1"/>
          <w:wAfter w:w="8" w:type="dxa"/>
          <w:trHeight w:val="538"/>
        </w:trPr>
        <w:tc>
          <w:tcPr>
            <w:tcW w:w="660" w:type="dxa"/>
            <w:shd w:val="clear" w:color="auto" w:fill="auto"/>
          </w:tcPr>
          <w:p w14:paraId="23756093" w14:textId="7B7F18F9" w:rsidR="009F613F" w:rsidRPr="00FA46F7" w:rsidRDefault="009F613F" w:rsidP="001D0368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18" w:type="dxa"/>
          </w:tcPr>
          <w:p w14:paraId="690699D4" w14:textId="16B97037" w:rsidR="009F613F" w:rsidRPr="00A24AE2" w:rsidRDefault="004005C8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5C8">
              <w:rPr>
                <w:rFonts w:ascii="Times New Roman" w:hAnsi="Times New Roman"/>
                <w:b/>
                <w:bCs/>
                <w:sz w:val="24"/>
                <w:szCs w:val="24"/>
              </w:rPr>
              <w:t>Клиническая физиология и функциональная диагностика системы дыхания. Спирография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3D39" w14:textId="02D16BA1" w:rsidR="009F613F" w:rsidRPr="00FA46F7" w:rsidRDefault="004005C8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507" w:type="dxa"/>
          </w:tcPr>
          <w:p w14:paraId="17617A11" w14:textId="158D0834" w:rsidR="009F613F" w:rsidRPr="00A24AE2" w:rsidRDefault="004005C8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</w:tcPr>
          <w:p w14:paraId="1194A729" w14:textId="77777777" w:rsidR="009F613F" w:rsidRPr="00A24AE2" w:rsidRDefault="009F613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shd w:val="clear" w:color="auto" w:fill="auto"/>
          </w:tcPr>
          <w:p w14:paraId="0EDD803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4" w:type="dxa"/>
            <w:shd w:val="clear" w:color="auto" w:fill="auto"/>
          </w:tcPr>
          <w:p w14:paraId="628CEA9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14:paraId="5311760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14:paraId="5FEADBF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1" w:type="dxa"/>
            <w:shd w:val="clear" w:color="auto" w:fill="auto"/>
          </w:tcPr>
          <w:p w14:paraId="500472C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Т/К</w:t>
            </w:r>
          </w:p>
          <w:p w14:paraId="55B35DE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</w:rPr>
              <w:t>П/А</w:t>
            </w:r>
          </w:p>
        </w:tc>
      </w:tr>
      <w:tr w:rsidR="009F613F" w:rsidRPr="00FA46F7" w14:paraId="20F35CED" w14:textId="77777777" w:rsidTr="009141D6">
        <w:trPr>
          <w:gridAfter w:val="1"/>
          <w:wAfter w:w="8" w:type="dxa"/>
          <w:trHeight w:val="493"/>
        </w:trPr>
        <w:tc>
          <w:tcPr>
            <w:tcW w:w="42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0BAE72" w14:textId="77777777" w:rsidR="009F613F" w:rsidRPr="00FA46F7" w:rsidRDefault="009F613F" w:rsidP="001D0368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 w:rsidRPr="00FA46F7">
              <w:rPr>
                <w:rFonts w:ascii="Times New Roman" w:eastAsia="Calibri" w:hAnsi="Times New Roman"/>
                <w:b/>
              </w:rPr>
              <w:t>Трудоемкость рабочей программы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0051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14:paraId="3540D7C4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14:paraId="13A256D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14:paraId="55E956E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14:paraId="73B6F67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1A0F51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BCA7967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УК-1,</w:t>
            </w:r>
            <w:r>
              <w:rPr>
                <w:rFonts w:ascii="Times New Roman" w:eastAsia="Calibri" w:hAnsi="Times New Roman"/>
                <w:b/>
              </w:rPr>
              <w:t>2</w:t>
            </w:r>
            <w:r w:rsidRPr="00FA46F7">
              <w:rPr>
                <w:rFonts w:ascii="Times New Roman" w:eastAsia="Calibri" w:hAnsi="Times New Roman"/>
                <w:b/>
              </w:rPr>
              <w:t xml:space="preserve"> ПК-5</w:t>
            </w:r>
            <w:r>
              <w:rPr>
                <w:rFonts w:ascii="Times New Roman" w:eastAsia="Calibri" w:hAnsi="Times New Roman"/>
                <w:b/>
              </w:rPr>
              <w:t>-12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shd w:val="clear" w:color="auto" w:fill="auto"/>
          </w:tcPr>
          <w:p w14:paraId="21A06299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П/А</w:t>
            </w:r>
          </w:p>
        </w:tc>
      </w:tr>
      <w:tr w:rsidR="009F613F" w:rsidRPr="00FA46F7" w14:paraId="4206E7C4" w14:textId="77777777" w:rsidTr="009141D6">
        <w:trPr>
          <w:gridAfter w:val="1"/>
          <w:wAfter w:w="8" w:type="dxa"/>
          <w:trHeight w:val="254"/>
        </w:trPr>
        <w:tc>
          <w:tcPr>
            <w:tcW w:w="427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40C5AB" w14:textId="77777777" w:rsidR="009F613F" w:rsidRPr="00FA46F7" w:rsidRDefault="009F613F" w:rsidP="001D036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ИТОГОВАЯ АТТЕСТАЦИЯ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BF53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2BB68B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06D1B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A8C79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E428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4AF7E2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144D7A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УК-1,</w:t>
            </w:r>
            <w:r>
              <w:rPr>
                <w:rFonts w:ascii="Times New Roman" w:eastAsia="Calibri" w:hAnsi="Times New Roman"/>
                <w:b/>
              </w:rPr>
              <w:t>2</w:t>
            </w:r>
            <w:r w:rsidRPr="00FA46F7">
              <w:rPr>
                <w:rFonts w:ascii="Times New Roman" w:eastAsia="Calibri" w:hAnsi="Times New Roman"/>
                <w:b/>
              </w:rPr>
              <w:t xml:space="preserve"> ПК-5</w:t>
            </w:r>
            <w:r>
              <w:rPr>
                <w:rFonts w:ascii="Times New Roman" w:eastAsia="Calibri" w:hAnsi="Times New Roman"/>
                <w:b/>
              </w:rPr>
              <w:t>-12</w:t>
            </w:r>
          </w:p>
        </w:tc>
        <w:tc>
          <w:tcPr>
            <w:tcW w:w="76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ED19E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Зачет</w:t>
            </w:r>
          </w:p>
        </w:tc>
      </w:tr>
      <w:tr w:rsidR="009F613F" w:rsidRPr="00FA46F7" w14:paraId="2DDC94E2" w14:textId="77777777" w:rsidTr="009141D6">
        <w:trPr>
          <w:gridAfter w:val="1"/>
          <w:wAfter w:w="8" w:type="dxa"/>
          <w:trHeight w:val="363"/>
        </w:trPr>
        <w:tc>
          <w:tcPr>
            <w:tcW w:w="4278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DF61CED" w14:textId="77777777" w:rsidR="009F613F" w:rsidRPr="00FA46F7" w:rsidRDefault="009F613F" w:rsidP="001D036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</w:rPr>
            </w:pPr>
            <w:r w:rsidRPr="00FA46F7">
              <w:rPr>
                <w:rFonts w:ascii="Times New Roman" w:eastAsia="Calibri" w:hAnsi="Times New Roman"/>
                <w:b/>
              </w:rPr>
              <w:t>Общая трудоёмкость освоения программы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5C077F5" w14:textId="11CAFE24" w:rsidR="009F613F" w:rsidRPr="00FA46F7" w:rsidRDefault="004005C8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144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3C6ACE6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7E3C48E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7F83CA0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93A9313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7292EA5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394" w:type="dxa"/>
            <w:gridSpan w:val="2"/>
            <w:vMerge/>
            <w:shd w:val="clear" w:color="auto" w:fill="D9D9D9"/>
            <w:vAlign w:val="center"/>
          </w:tcPr>
          <w:p w14:paraId="31EF5B9D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61" w:type="dxa"/>
            <w:vMerge/>
            <w:shd w:val="clear" w:color="auto" w:fill="D9D9D9"/>
            <w:vAlign w:val="center"/>
          </w:tcPr>
          <w:p w14:paraId="469A708C" w14:textId="77777777" w:rsidR="009F613F" w:rsidRPr="00FA46F7" w:rsidRDefault="009F613F" w:rsidP="001D03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14:paraId="02487CC5" w14:textId="77777777" w:rsidR="009F613F" w:rsidRPr="002B215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73CCD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A82D4" w14:textId="77777777" w:rsidR="00AB6E28" w:rsidRDefault="00AB6E28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9D735" w14:textId="77777777" w:rsidR="00AB6E28" w:rsidRDefault="00AB6E28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21DE14" w14:textId="77777777" w:rsidR="00AB6E28" w:rsidRDefault="00AB6E28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51663A" w14:textId="77777777" w:rsidR="00AB6E28" w:rsidRDefault="00AB6E28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BAB6B" w14:textId="77777777" w:rsidR="00AB6E28" w:rsidRDefault="00AB6E28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BF45F" w14:textId="77777777" w:rsidR="00AB6E28" w:rsidRDefault="00AB6E28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ACBCF" w14:textId="77777777" w:rsidR="00AB6E28" w:rsidRDefault="00AB6E28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49A23C" w14:textId="77777777" w:rsidR="00AB6E28" w:rsidRDefault="00AB6E28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1B010" w14:textId="77777777" w:rsidR="00AB6E28" w:rsidRDefault="00AB6E28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5EE1F9" w14:textId="77777777" w:rsidR="002C3B5F" w:rsidRDefault="002C3B5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90F2A4" w14:textId="77777777" w:rsidR="002C3B5F" w:rsidRDefault="002C3B5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9868EE" w14:textId="77777777" w:rsidR="009F613F" w:rsidRDefault="009F613F" w:rsidP="009F6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016C9" w14:textId="77777777" w:rsidR="00283E5D" w:rsidRPr="00934E29" w:rsidRDefault="00283E5D" w:rsidP="00283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34E29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КАЛЕНДАРНЫЙ УЧЕБНЫЙ ГРАФИК</w:t>
      </w:r>
    </w:p>
    <w:p w14:paraId="3536BDD7" w14:textId="77777777" w:rsidR="00283E5D" w:rsidRPr="00934E29" w:rsidRDefault="00283E5D" w:rsidP="00283E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4E29">
        <w:rPr>
          <w:rFonts w:ascii="Times New Roman" w:hAnsi="Times New Roman"/>
          <w:bCs/>
          <w:sz w:val="28"/>
          <w:szCs w:val="28"/>
        </w:rPr>
        <w:t>дополнительной профессиональной образовательной программы</w:t>
      </w:r>
    </w:p>
    <w:p w14:paraId="101DAA04" w14:textId="77777777" w:rsidR="00283E5D" w:rsidRPr="00934E29" w:rsidRDefault="00283E5D" w:rsidP="00283E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4E29">
        <w:rPr>
          <w:rFonts w:ascii="Times New Roman" w:hAnsi="Times New Roman"/>
          <w:bCs/>
          <w:sz w:val="28"/>
          <w:szCs w:val="28"/>
        </w:rPr>
        <w:t>повышения квалификации</w:t>
      </w:r>
      <w:r>
        <w:rPr>
          <w:rFonts w:ascii="Times New Roman" w:hAnsi="Times New Roman"/>
          <w:bCs/>
          <w:sz w:val="28"/>
          <w:szCs w:val="28"/>
        </w:rPr>
        <w:t>/профессиональной переподготовки</w:t>
      </w:r>
      <w:r w:rsidRPr="00934E29">
        <w:rPr>
          <w:rFonts w:ascii="Times New Roman" w:hAnsi="Times New Roman"/>
          <w:bCs/>
          <w:sz w:val="28"/>
          <w:szCs w:val="28"/>
        </w:rPr>
        <w:t xml:space="preserve"> врачей по теме</w:t>
      </w:r>
    </w:p>
    <w:p w14:paraId="5D1004D0" w14:textId="08737788" w:rsidR="00283E5D" w:rsidRDefault="00283E5D" w:rsidP="00283E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4E29">
        <w:rPr>
          <w:rFonts w:ascii="Times New Roman" w:hAnsi="Times New Roman"/>
          <w:sz w:val="28"/>
          <w:szCs w:val="28"/>
        </w:rPr>
        <w:t>«</w:t>
      </w:r>
      <w:r w:rsidR="00AB6E28">
        <w:rPr>
          <w:rFonts w:ascii="Times New Roman" w:hAnsi="Times New Roman"/>
          <w:i/>
          <w:sz w:val="28"/>
          <w:szCs w:val="28"/>
        </w:rPr>
        <w:t>Функциональная диагностика</w:t>
      </w:r>
      <w:bookmarkStart w:id="0" w:name="_GoBack"/>
      <w:bookmarkEnd w:id="0"/>
      <w:r w:rsidRPr="00934E29">
        <w:rPr>
          <w:rFonts w:ascii="Times New Roman" w:hAnsi="Times New Roman"/>
          <w:sz w:val="28"/>
          <w:szCs w:val="28"/>
        </w:rPr>
        <w:t>»</w:t>
      </w:r>
    </w:p>
    <w:p w14:paraId="4A958397" w14:textId="77777777" w:rsidR="00283E5D" w:rsidRDefault="00283E5D" w:rsidP="00283E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2"/>
        <w:gridCol w:w="2228"/>
      </w:tblGrid>
      <w:tr w:rsidR="00283E5D" w:rsidRPr="00FA46F7" w14:paraId="3660AE30" w14:textId="77777777" w:rsidTr="009745F3">
        <w:trPr>
          <w:trHeight w:val="267"/>
        </w:trPr>
        <w:tc>
          <w:tcPr>
            <w:tcW w:w="67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480" w14:textId="77777777" w:rsidR="00283E5D" w:rsidRPr="00FA46F7" w:rsidRDefault="00283E5D" w:rsidP="001D03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A46F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Название и темы рабочей программы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2ADF" w14:textId="77777777" w:rsidR="00283E5D" w:rsidRPr="00FA46F7" w:rsidRDefault="00283E5D" w:rsidP="001D03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46F7">
              <w:rPr>
                <w:rFonts w:ascii="Times New Roman" w:hAnsi="Times New Roman"/>
                <w:b/>
                <w:i/>
                <w:sz w:val="24"/>
                <w:szCs w:val="24"/>
              </w:rPr>
              <w:t>____недели</w:t>
            </w:r>
          </w:p>
        </w:tc>
      </w:tr>
      <w:tr w:rsidR="00283E5D" w:rsidRPr="00FA46F7" w14:paraId="7098A84F" w14:textId="77777777" w:rsidTr="009745F3">
        <w:trPr>
          <w:trHeight w:val="548"/>
        </w:trPr>
        <w:tc>
          <w:tcPr>
            <w:tcW w:w="6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46F9" w14:textId="77777777" w:rsidR="00283E5D" w:rsidRPr="00FA46F7" w:rsidRDefault="00283E5D" w:rsidP="001D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88A3" w14:textId="77777777" w:rsidR="00283E5D" w:rsidRPr="00FA46F7" w:rsidRDefault="00283E5D" w:rsidP="001D03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46F7">
              <w:rPr>
                <w:rFonts w:ascii="Times New Roman" w:hAnsi="Times New Roman"/>
                <w:b/>
                <w:i/>
                <w:sz w:val="24"/>
                <w:szCs w:val="24"/>
              </w:rPr>
              <w:t>Трудоемкость освоения (акад. час)</w:t>
            </w:r>
          </w:p>
        </w:tc>
      </w:tr>
      <w:tr w:rsidR="00283E5D" w:rsidRPr="00FA46F7" w14:paraId="19A164A1" w14:textId="77777777" w:rsidTr="009745F3">
        <w:trPr>
          <w:trHeight w:val="317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C966" w14:textId="4A0113BC" w:rsidR="00283E5D" w:rsidRPr="00FA46F7" w:rsidRDefault="002C3B5F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1AB6" w14:textId="42BA89A9" w:rsidR="00283E5D" w:rsidRPr="00FA46F7" w:rsidRDefault="002C3B5F" w:rsidP="001D0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283E5D" w:rsidRPr="00FA46F7" w14:paraId="0DF1F2B7" w14:textId="77777777" w:rsidTr="009745F3">
        <w:trPr>
          <w:trHeight w:val="317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23EB" w14:textId="77777777" w:rsidR="00283E5D" w:rsidRPr="00FA46F7" w:rsidRDefault="00283E5D" w:rsidP="001D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F7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C763" w14:textId="77777777" w:rsidR="00283E5D" w:rsidRPr="00FA46F7" w:rsidRDefault="00283E5D" w:rsidP="001D0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F7C3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83E5D" w:rsidRPr="00FA46F7" w14:paraId="23703BBA" w14:textId="77777777" w:rsidTr="009745F3">
        <w:trPr>
          <w:trHeight w:val="317"/>
        </w:trPr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107A" w14:textId="77777777" w:rsidR="00283E5D" w:rsidRPr="00FA46F7" w:rsidRDefault="00283E5D" w:rsidP="001D03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6F7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 программы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E26D" w14:textId="77777777" w:rsidR="00283E5D" w:rsidRPr="00FA46F7" w:rsidRDefault="00283E5D" w:rsidP="001D0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 часа</w:t>
            </w:r>
          </w:p>
        </w:tc>
      </w:tr>
    </w:tbl>
    <w:p w14:paraId="23B01707" w14:textId="77777777" w:rsidR="00283E5D" w:rsidRPr="00934E29" w:rsidRDefault="00283E5D" w:rsidP="00283E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7033D2" w14:textId="77777777" w:rsidR="00283E5D" w:rsidRDefault="00283E5D" w:rsidP="00283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CDCE3B" w14:textId="77777777" w:rsidR="009F613F" w:rsidRDefault="009F613F"/>
    <w:sectPr w:rsidR="009F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348CF"/>
    <w:multiLevelType w:val="hybridMultilevel"/>
    <w:tmpl w:val="9C60A13A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03D73"/>
    <w:multiLevelType w:val="hybridMultilevel"/>
    <w:tmpl w:val="9C60A1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3F"/>
    <w:rsid w:val="00283E5D"/>
    <w:rsid w:val="002C3B5F"/>
    <w:rsid w:val="003E052E"/>
    <w:rsid w:val="004005C8"/>
    <w:rsid w:val="009141D6"/>
    <w:rsid w:val="009745F3"/>
    <w:rsid w:val="00982D1A"/>
    <w:rsid w:val="009F613F"/>
    <w:rsid w:val="00AA280E"/>
    <w:rsid w:val="00AB6E28"/>
    <w:rsid w:val="00C1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14DE"/>
  <w15:chartTrackingRefBased/>
  <w15:docId w15:val="{D30C4BAD-EA88-4082-8E8E-102C5876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rsid w:val="004005C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Татьяна Николаевна</dc:creator>
  <cp:keywords/>
  <dc:description/>
  <cp:lastModifiedBy>Кочергина Анастасия Михайловна</cp:lastModifiedBy>
  <cp:revision>5</cp:revision>
  <dcterms:created xsi:type="dcterms:W3CDTF">2022-04-05T06:01:00Z</dcterms:created>
  <dcterms:modified xsi:type="dcterms:W3CDTF">2022-04-05T06:07:00Z</dcterms:modified>
</cp:coreProperties>
</file>